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B0" w:rsidRPr="00B66854" w:rsidRDefault="005A76B0" w:rsidP="005A76B0">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 xml:space="preserve">Глава </w:t>
      </w:r>
      <w:r w:rsidRPr="00B66854">
        <w:rPr>
          <w:rFonts w:ascii="Times New Roman" w:hAnsi="Times New Roman" w:cs="Times New Roman"/>
          <w:sz w:val="24"/>
          <w:szCs w:val="24"/>
          <w:lang w:val="en-US"/>
        </w:rPr>
        <w:t>VIII</w:t>
      </w:r>
    </w:p>
    <w:p w:rsidR="005A76B0" w:rsidRPr="00B66854" w:rsidRDefault="005A76B0" w:rsidP="005A76B0">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ОТВЕТСТВЕННОСТЬ ОРГАНОВ МЕСТНОГО</w:t>
      </w:r>
    </w:p>
    <w:p w:rsidR="005A76B0" w:rsidRPr="00B66854" w:rsidRDefault="005A76B0" w:rsidP="005A76B0">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САМОУПРАВЛЕНИЯ И ДОЛЖНОСТНЫХ ЛИЦ МЕСТНОГО</w:t>
      </w:r>
    </w:p>
    <w:p w:rsidR="005A76B0" w:rsidRPr="00B66854" w:rsidRDefault="005A76B0" w:rsidP="005A76B0">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САМОУПРАВЛЕНИЯ</w:t>
      </w: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45.</w:t>
      </w:r>
      <w:r w:rsidRPr="00B66854">
        <w:rPr>
          <w:rFonts w:ascii="Times New Roman" w:hAnsi="Times New Roman"/>
          <w:sz w:val="24"/>
          <w:szCs w:val="24"/>
        </w:rPr>
        <w:t xml:space="preserve"> </w:t>
      </w:r>
      <w:r w:rsidRPr="00B66854">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A76B0" w:rsidRPr="00B66854" w:rsidRDefault="005A76B0" w:rsidP="005A76B0">
      <w:pPr>
        <w:pStyle w:val="ConsNonformat"/>
        <w:ind w:firstLine="709"/>
        <w:rPr>
          <w:rFonts w:ascii="Times New Roman" w:hAnsi="Times New Roman"/>
          <w:sz w:val="24"/>
          <w:szCs w:val="24"/>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46. Ответственность депутатов Совета перед населением</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1. Основания наступления ответственности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2. Население Городского поселения вправе отозвать депутатов Совета в соответствии с Федеральным законом.</w:t>
      </w:r>
    </w:p>
    <w:p w:rsidR="005A76B0" w:rsidRPr="00B66854" w:rsidRDefault="005A76B0" w:rsidP="005A76B0">
      <w:pPr>
        <w:pStyle w:val="ConsNonformat"/>
        <w:ind w:firstLine="709"/>
        <w:rPr>
          <w:rFonts w:ascii="Times New Roman" w:hAnsi="Times New Roman"/>
          <w:sz w:val="24"/>
          <w:szCs w:val="24"/>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47.</w:t>
      </w:r>
      <w:r w:rsidRPr="00B66854">
        <w:rPr>
          <w:rFonts w:ascii="Times New Roman" w:hAnsi="Times New Roman"/>
          <w:sz w:val="24"/>
          <w:szCs w:val="24"/>
        </w:rPr>
        <w:t xml:space="preserve"> </w:t>
      </w:r>
      <w:r w:rsidRPr="00B66854">
        <w:rPr>
          <w:rFonts w:ascii="Times New Roman" w:hAnsi="Times New Roman"/>
          <w:b/>
          <w:bCs/>
          <w:sz w:val="24"/>
          <w:szCs w:val="24"/>
        </w:rPr>
        <w:t>Ответственность органов местного самоуправления и должностных лиц местного самоуправления перед государством</w:t>
      </w:r>
    </w:p>
    <w:p w:rsidR="005A76B0"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5A76B0" w:rsidRPr="00B66854" w:rsidRDefault="005A76B0" w:rsidP="005A76B0">
      <w:pPr>
        <w:pStyle w:val="ConsNormal"/>
        <w:ind w:firstLine="709"/>
        <w:jc w:val="both"/>
        <w:rPr>
          <w:rFonts w:ascii="Times New Roman" w:hAnsi="Times New Roman"/>
          <w:sz w:val="24"/>
          <w:szCs w:val="24"/>
        </w:rPr>
      </w:pPr>
    </w:p>
    <w:p w:rsidR="005A76B0" w:rsidRPr="00B66854" w:rsidRDefault="005A76B0" w:rsidP="005A76B0">
      <w:pPr>
        <w:pStyle w:val="ConsNonformat"/>
        <w:ind w:firstLine="709"/>
        <w:rPr>
          <w:rFonts w:ascii="Times New Roman" w:hAnsi="Times New Roman"/>
          <w:sz w:val="24"/>
          <w:szCs w:val="24"/>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48.</w:t>
      </w:r>
      <w:r w:rsidRPr="00B66854">
        <w:rPr>
          <w:rFonts w:ascii="Times New Roman" w:hAnsi="Times New Roman"/>
          <w:sz w:val="24"/>
          <w:szCs w:val="24"/>
        </w:rPr>
        <w:t xml:space="preserve"> </w:t>
      </w:r>
      <w:r w:rsidRPr="00B66854">
        <w:rPr>
          <w:rFonts w:ascii="Times New Roman" w:hAnsi="Times New Roman"/>
          <w:b/>
          <w:bCs/>
          <w:sz w:val="24"/>
          <w:szCs w:val="24"/>
        </w:rPr>
        <w:t>Ответственность Совета перед государством</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 Республики Башкортостан проект закона Республики Башкортостан о роспуске Совета.</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2. Полномочия Совета прекращаются со дня вступления в силу закона Республики Башкортостан о его роспуске.</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3. Порядок обжалования Закона Республики Башкортостан о роспуске Совета и принятия решения определяется федеральными законами.</w:t>
      </w:r>
    </w:p>
    <w:p w:rsidR="005A76B0" w:rsidRPr="00B66854" w:rsidRDefault="005A76B0" w:rsidP="005A76B0">
      <w:pPr>
        <w:pStyle w:val="ConsNonformat"/>
        <w:ind w:firstLine="709"/>
        <w:rPr>
          <w:rFonts w:ascii="Times New Roman" w:hAnsi="Times New Roman"/>
          <w:sz w:val="24"/>
          <w:szCs w:val="24"/>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49.</w:t>
      </w:r>
      <w:r w:rsidRPr="00B66854">
        <w:rPr>
          <w:rFonts w:ascii="Times New Roman" w:hAnsi="Times New Roman"/>
          <w:sz w:val="24"/>
          <w:szCs w:val="24"/>
        </w:rPr>
        <w:t xml:space="preserve"> </w:t>
      </w:r>
      <w:r w:rsidRPr="00B66854">
        <w:rPr>
          <w:rFonts w:ascii="Times New Roman" w:hAnsi="Times New Roman"/>
          <w:b/>
          <w:bCs/>
          <w:sz w:val="24"/>
          <w:szCs w:val="24"/>
        </w:rPr>
        <w:t>Ответственность председателя Совета и главы Администрации перед государством</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1. Президент Республики Башкортостан издает правовой акт об отрешении от должности председателя Совета или главы Администрации в случае:</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w:t>
      </w:r>
      <w:r w:rsidRPr="00B66854">
        <w:rPr>
          <w:rFonts w:ascii="Times New Roman" w:hAnsi="Times New Roman"/>
          <w:sz w:val="24"/>
          <w:szCs w:val="24"/>
        </w:rPr>
        <w:lastRenderedPageBreak/>
        <w:t>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2. Срок, в течение которого Президент Республики Башкортостан издает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3. Председатель Совета или глава Администрации,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Порядок рассмотрения жалобы и принятия решения определяется федеральными законами.</w:t>
      </w:r>
    </w:p>
    <w:p w:rsidR="005A76B0" w:rsidRPr="00B66854" w:rsidRDefault="005A76B0" w:rsidP="005A76B0">
      <w:pPr>
        <w:pStyle w:val="ConsNonformat"/>
        <w:ind w:firstLine="709"/>
        <w:rPr>
          <w:rFonts w:ascii="Times New Roman" w:hAnsi="Times New Roman"/>
          <w:sz w:val="24"/>
          <w:szCs w:val="24"/>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50.</w:t>
      </w:r>
      <w:r w:rsidRPr="00B66854">
        <w:rPr>
          <w:rFonts w:ascii="Times New Roman" w:hAnsi="Times New Roman"/>
          <w:sz w:val="24"/>
          <w:szCs w:val="24"/>
        </w:rPr>
        <w:t xml:space="preserve"> </w:t>
      </w:r>
      <w:r w:rsidRPr="00B66854">
        <w:rPr>
          <w:rFonts w:ascii="Times New Roman" w:hAnsi="Times New Roman"/>
          <w:b/>
          <w:bCs/>
          <w:sz w:val="24"/>
          <w:szCs w:val="24"/>
        </w:rPr>
        <w:t>Временное осуществление органами государственной власти Республики Башкортостан отдельных полномочий органов местного самоуправления Городского поселения</w:t>
      </w:r>
    </w:p>
    <w:p w:rsidR="005A76B0" w:rsidRPr="00B66854" w:rsidRDefault="005A76B0" w:rsidP="005A76B0">
      <w:pPr>
        <w:pStyle w:val="ConsNonformat"/>
        <w:ind w:firstLine="709"/>
        <w:jc w:val="both"/>
        <w:rPr>
          <w:rFonts w:ascii="Times New Roman" w:hAnsi="Times New Roman"/>
          <w:sz w:val="24"/>
          <w:szCs w:val="24"/>
        </w:rPr>
      </w:pPr>
      <w:r w:rsidRPr="00B66854">
        <w:rPr>
          <w:rFonts w:ascii="Times New Roman" w:hAnsi="Times New Roman"/>
          <w:sz w:val="24"/>
          <w:szCs w:val="24"/>
        </w:rPr>
        <w:t>В случаях и порядке, предусмотренном законодательством, отдельные полномочия органов местного самоуправления Городского поселения могут временно осуществляться органами государственной власти Республики Башкортостан.</w:t>
      </w:r>
    </w:p>
    <w:p w:rsidR="005A76B0" w:rsidRPr="00B66854" w:rsidRDefault="005A76B0" w:rsidP="005A76B0">
      <w:pPr>
        <w:pStyle w:val="ConsNormal"/>
        <w:ind w:firstLine="709"/>
        <w:jc w:val="both"/>
        <w:rPr>
          <w:rFonts w:ascii="Times New Roman" w:hAnsi="Times New Roman"/>
          <w:b/>
          <w:bCs/>
          <w:sz w:val="24"/>
          <w:szCs w:val="24"/>
          <w:u w:val="single"/>
        </w:rPr>
      </w:pP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b/>
          <w:bCs/>
          <w:sz w:val="24"/>
          <w:szCs w:val="24"/>
        </w:rPr>
        <w:t>Статья 51.</w:t>
      </w:r>
      <w:r w:rsidRPr="00B66854">
        <w:rPr>
          <w:rFonts w:ascii="Times New Roman" w:hAnsi="Times New Roman"/>
          <w:sz w:val="24"/>
          <w:szCs w:val="24"/>
        </w:rPr>
        <w:t xml:space="preserve"> </w:t>
      </w:r>
      <w:r w:rsidRPr="00B66854">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76B0" w:rsidRPr="00B66854" w:rsidRDefault="005A76B0" w:rsidP="005A76B0">
      <w:pPr>
        <w:pStyle w:val="ConsNormal"/>
        <w:ind w:firstLine="0"/>
        <w:jc w:val="both"/>
        <w:rPr>
          <w:rFonts w:ascii="Times New Roman" w:hAnsi="Times New Roman"/>
          <w:b/>
          <w:bCs/>
          <w:sz w:val="24"/>
          <w:szCs w:val="24"/>
          <w:u w:val="single"/>
        </w:rPr>
      </w:pPr>
    </w:p>
    <w:p w:rsidR="005A76B0" w:rsidRPr="00B66854" w:rsidRDefault="005A76B0" w:rsidP="005A76B0">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52.</w:t>
      </w:r>
      <w:r w:rsidRPr="00B66854">
        <w:rPr>
          <w:rFonts w:ascii="Times New Roman" w:hAnsi="Times New Roman"/>
          <w:sz w:val="24"/>
          <w:szCs w:val="24"/>
        </w:rPr>
        <w:t xml:space="preserve"> </w:t>
      </w:r>
      <w:r w:rsidRPr="00B66854">
        <w:rPr>
          <w:rFonts w:ascii="Times New Roman" w:hAnsi="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76B0" w:rsidRPr="00B66854" w:rsidRDefault="005A76B0" w:rsidP="005A76B0">
      <w:pPr>
        <w:pStyle w:val="ConsNormal"/>
        <w:ind w:firstLine="709"/>
        <w:jc w:val="both"/>
        <w:rPr>
          <w:rFonts w:ascii="Times New Roman" w:hAnsi="Times New Roman"/>
          <w:sz w:val="24"/>
          <w:szCs w:val="24"/>
        </w:rPr>
      </w:pPr>
      <w:r w:rsidRPr="00B66854">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F77F9" w:rsidRDefault="005A76B0"/>
    <w:sectPr w:rsidR="00FF77F9" w:rsidSect="0021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5A76B0"/>
    <w:rsid w:val="001707E4"/>
    <w:rsid w:val="00217A93"/>
    <w:rsid w:val="005A76B0"/>
    <w:rsid w:val="0066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76B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A76B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5A76B0"/>
    <w:pPr>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Company>Microsoft</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Zolotce</dc:creator>
  <cp:keywords/>
  <dc:description/>
  <cp:lastModifiedBy>Zolotce</cp:lastModifiedBy>
  <cp:revision>2</cp:revision>
  <dcterms:created xsi:type="dcterms:W3CDTF">2011-11-14T10:01:00Z</dcterms:created>
  <dcterms:modified xsi:type="dcterms:W3CDTF">2011-11-14T10:01:00Z</dcterms:modified>
</cp:coreProperties>
</file>